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A913" w14:textId="77777777" w:rsidR="00A8035C" w:rsidRPr="00F35A02" w:rsidRDefault="00A8035C" w:rsidP="00A8035C">
      <w:pPr>
        <w:pStyle w:val="a8"/>
        <w:shd w:val="clear" w:color="auto" w:fill="FFFFFF"/>
        <w:spacing w:before="0" w:beforeAutospacing="0" w:after="0" w:afterAutospacing="0"/>
        <w:ind w:right="640"/>
        <w:rPr>
          <w:rFonts w:ascii="仿宋" w:eastAsia="仿宋" w:hAnsi="仿宋" w:cs="Times New Roman"/>
          <w:b/>
          <w:sz w:val="32"/>
          <w:szCs w:val="32"/>
        </w:rPr>
      </w:pPr>
      <w:r w:rsidRPr="00F35A02">
        <w:rPr>
          <w:rFonts w:ascii="仿宋" w:eastAsia="仿宋" w:hAnsi="仿宋" w:cs="Times New Roman" w:hint="eastAsia"/>
          <w:b/>
          <w:sz w:val="32"/>
          <w:szCs w:val="32"/>
        </w:rPr>
        <w:t>附件一</w:t>
      </w:r>
    </w:p>
    <w:tbl>
      <w:tblPr>
        <w:tblW w:w="9220" w:type="dxa"/>
        <w:tblInd w:w="108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4758"/>
        <w:gridCol w:w="1134"/>
        <w:gridCol w:w="148"/>
      </w:tblGrid>
      <w:tr w:rsidR="00A8035C" w:rsidRPr="00F44BC7" w14:paraId="1D1BD127" w14:textId="77777777" w:rsidTr="00992BD1">
        <w:trPr>
          <w:trHeight w:val="801"/>
        </w:trPr>
        <w:tc>
          <w:tcPr>
            <w:tcW w:w="9220" w:type="dxa"/>
            <w:gridSpan w:val="6"/>
            <w:shd w:val="clear" w:color="auto" w:fill="auto"/>
            <w:noWrap/>
            <w:vAlign w:val="center"/>
            <w:hideMark/>
          </w:tcPr>
          <w:p w14:paraId="1AFDFE91" w14:textId="77777777" w:rsidR="00A8035C" w:rsidRPr="00F44BC7" w:rsidRDefault="00A8035C" w:rsidP="00EE0C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44BC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2020年度（下半年）漳州市“水仙杯”优质工程奖现场核查工作安排表</w:t>
            </w:r>
          </w:p>
        </w:tc>
      </w:tr>
      <w:tr w:rsidR="00992BD1" w:rsidRPr="00992BD1" w14:paraId="6A36A1BC" w14:textId="77777777" w:rsidTr="009F0532">
        <w:trPr>
          <w:gridAfter w:val="1"/>
          <w:wAfter w:w="148" w:type="dxa"/>
          <w:trHeight w:val="99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874B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组别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1A55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核查时间</w:t>
            </w:r>
          </w:p>
          <w:p w14:paraId="7830F502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4E8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工程项目名称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742D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工程所在地</w:t>
            </w:r>
          </w:p>
        </w:tc>
      </w:tr>
      <w:tr w:rsidR="00992BD1" w:rsidRPr="00992BD1" w14:paraId="3FAEBC2C" w14:textId="77777777" w:rsidTr="00992BD1">
        <w:trPr>
          <w:gridAfter w:val="1"/>
          <w:wAfter w:w="148" w:type="dxa"/>
          <w:trHeight w:val="662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9CC3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一组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BB2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1月25日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D0F5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48B4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夏商·新境界1#-14#楼及地下室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0B6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芗城区</w:t>
            </w:r>
          </w:p>
        </w:tc>
      </w:tr>
      <w:tr w:rsidR="00992BD1" w:rsidRPr="00992BD1" w14:paraId="673CE5A2" w14:textId="77777777" w:rsidTr="00992BD1">
        <w:trPr>
          <w:gridAfter w:val="1"/>
          <w:wAfter w:w="148" w:type="dxa"/>
          <w:trHeight w:val="999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B595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E78E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DE91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526B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漳州高新技术产业开发区靖城园区健康产业示范园（一期)A1~A10#、B1#、C1#、C2#及地下室、开闭所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A25F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高新区</w:t>
            </w:r>
          </w:p>
        </w:tc>
      </w:tr>
      <w:tr w:rsidR="00992BD1" w:rsidRPr="00992BD1" w14:paraId="1A3A4AF3" w14:textId="77777777" w:rsidTr="00992BD1">
        <w:trPr>
          <w:gridAfter w:val="1"/>
          <w:wAfter w:w="148" w:type="dxa"/>
          <w:trHeight w:val="686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70DD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8F2C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705C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706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漳州卫生职业学院北仓片区一期工程（Ⅰ标段）9#、10#宿舍楼、3#食堂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30B3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芗城区</w:t>
            </w:r>
          </w:p>
        </w:tc>
      </w:tr>
      <w:tr w:rsidR="00992BD1" w:rsidRPr="00992BD1" w14:paraId="19F05EBB" w14:textId="77777777" w:rsidTr="00992BD1">
        <w:trPr>
          <w:gridAfter w:val="1"/>
          <w:wAfter w:w="148" w:type="dxa"/>
          <w:trHeight w:val="7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12EF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3FAE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1月26日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BC6B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3647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城投·碧湖城市广场1#~3#、4#（风情商业街）、5#楼及地下室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20B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龙文区</w:t>
            </w:r>
          </w:p>
        </w:tc>
      </w:tr>
      <w:tr w:rsidR="00992BD1" w:rsidRPr="00992BD1" w14:paraId="2D85C85C" w14:textId="77777777" w:rsidTr="00992BD1">
        <w:trPr>
          <w:gridAfter w:val="1"/>
          <w:wAfter w:w="148" w:type="dxa"/>
          <w:trHeight w:val="999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F9A3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A38D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410D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47B2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建发·玺院1#楼、1-a#楼、1-b#楼、2-18#楼及地下室、1#配电室（兼开闭所）、2#配电室、岗亭工程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4570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龙文区</w:t>
            </w:r>
          </w:p>
        </w:tc>
      </w:tr>
      <w:tr w:rsidR="00992BD1" w:rsidRPr="00992BD1" w14:paraId="763A565F" w14:textId="77777777" w:rsidTr="00992BD1">
        <w:trPr>
          <w:gridAfter w:val="1"/>
          <w:wAfter w:w="148" w:type="dxa"/>
          <w:trHeight w:val="82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2FC4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2A7A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4D9C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1FE2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漳州世茂2017P11地块1#-3#楼、5#-11#楼、1#-2#变配电室及地下室工程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DC26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龙文区</w:t>
            </w:r>
          </w:p>
        </w:tc>
      </w:tr>
      <w:tr w:rsidR="00992BD1" w:rsidRPr="00992BD1" w14:paraId="72BF1163" w14:textId="77777777" w:rsidTr="00992BD1">
        <w:trPr>
          <w:gridAfter w:val="1"/>
          <w:wAfter w:w="148" w:type="dxa"/>
          <w:trHeight w:val="69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8009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A720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1月27日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1F8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AB5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福建恒憶工贸有限公司-1#厂房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7AC7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华安县</w:t>
            </w:r>
          </w:p>
        </w:tc>
      </w:tr>
      <w:tr w:rsidR="00992BD1" w:rsidRPr="00992BD1" w14:paraId="451538A1" w14:textId="77777777" w:rsidTr="00992BD1">
        <w:trPr>
          <w:gridAfter w:val="1"/>
          <w:wAfter w:w="148" w:type="dxa"/>
          <w:trHeight w:val="999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EECA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7D8B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263F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162E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华安华美达道路交通配套设施生产项目1#~3#厂房、1#、2#、5#仓库、办公楼、宿舍楼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ADA3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华安县</w:t>
            </w:r>
          </w:p>
        </w:tc>
      </w:tr>
      <w:tr w:rsidR="00992BD1" w:rsidRPr="00992BD1" w14:paraId="16CD9C26" w14:textId="77777777" w:rsidTr="00992BD1">
        <w:trPr>
          <w:gridAfter w:val="1"/>
          <w:wAfter w:w="148" w:type="dxa"/>
          <w:trHeight w:val="686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6056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BA01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8E61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0D2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漳州市澳捷光学科技有限公司1#厂房、2#厂房、宿舍楼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A35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台投区</w:t>
            </w:r>
          </w:p>
        </w:tc>
      </w:tr>
      <w:tr w:rsidR="00992BD1" w:rsidRPr="00992BD1" w14:paraId="6EAD0E8E" w14:textId="77777777" w:rsidTr="00992BD1">
        <w:trPr>
          <w:gridAfter w:val="1"/>
          <w:wAfter w:w="148" w:type="dxa"/>
          <w:trHeight w:val="999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195F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3ADC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F299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A7E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龙海市紫云片区棚户区改造工程 A-08地块 安置小区—1#~8#楼及地下室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3E55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龙海市</w:t>
            </w:r>
          </w:p>
        </w:tc>
      </w:tr>
      <w:tr w:rsidR="00992BD1" w:rsidRPr="00992BD1" w14:paraId="3C06987E" w14:textId="77777777" w:rsidTr="00992BD1">
        <w:trPr>
          <w:gridAfter w:val="1"/>
          <w:wAfter w:w="148" w:type="dxa"/>
          <w:trHeight w:val="824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48F6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C416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1月28日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34BF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3FB4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漳州高新区南大道改造提升工程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BEB2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高新区</w:t>
            </w:r>
          </w:p>
        </w:tc>
      </w:tr>
      <w:tr w:rsidR="00992BD1" w:rsidRPr="00992BD1" w14:paraId="129CA98F" w14:textId="77777777" w:rsidTr="00992BD1">
        <w:trPr>
          <w:gridAfter w:val="1"/>
          <w:wAfter w:w="148" w:type="dxa"/>
          <w:trHeight w:val="796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EDD7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49AB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E291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860E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元光路（含南昌路中段）道路改造提升工程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9576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芗城区</w:t>
            </w:r>
          </w:p>
        </w:tc>
      </w:tr>
      <w:tr w:rsidR="00992BD1" w:rsidRPr="00992BD1" w14:paraId="37E50A7C" w14:textId="77777777" w:rsidTr="00992BD1">
        <w:trPr>
          <w:gridAfter w:val="1"/>
          <w:wAfter w:w="148" w:type="dxa"/>
          <w:trHeight w:val="85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96B0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9934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53B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FFB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漳州市东墩污水处理厂二期工程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77D5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龙文区</w:t>
            </w:r>
          </w:p>
        </w:tc>
      </w:tr>
    </w:tbl>
    <w:p w14:paraId="68D0044C" w14:textId="77777777" w:rsidR="00A8035C" w:rsidRDefault="00A8035C" w:rsidP="00A8035C">
      <w:pPr>
        <w:pStyle w:val="a8"/>
        <w:shd w:val="clear" w:color="auto" w:fill="FFFFFF"/>
        <w:spacing w:before="0" w:beforeAutospacing="0" w:after="0" w:afterAutospacing="0"/>
        <w:ind w:right="640"/>
        <w:rPr>
          <w:rFonts w:ascii="仿宋" w:eastAsia="仿宋" w:hAnsi="仿宋" w:cs="Times New Roman"/>
          <w:sz w:val="32"/>
          <w:szCs w:val="32"/>
        </w:rPr>
      </w:pPr>
    </w:p>
    <w:sectPr w:rsidR="00A8035C" w:rsidSect="00B964E8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20C12" w14:textId="77777777" w:rsidR="00945DC7" w:rsidRDefault="00945DC7" w:rsidP="00BC5C32">
      <w:r>
        <w:separator/>
      </w:r>
    </w:p>
  </w:endnote>
  <w:endnote w:type="continuationSeparator" w:id="0">
    <w:p w14:paraId="46C8ED67" w14:textId="77777777" w:rsidR="00945DC7" w:rsidRDefault="00945DC7" w:rsidP="00BC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609326"/>
      <w:docPartObj>
        <w:docPartGallery w:val="Page Numbers (Bottom of Page)"/>
        <w:docPartUnique/>
      </w:docPartObj>
    </w:sdtPr>
    <w:sdtEndPr/>
    <w:sdtContent>
      <w:p w14:paraId="681110A9" w14:textId="77777777" w:rsidR="00C01658" w:rsidRDefault="002B530F">
        <w:pPr>
          <w:pStyle w:val="a5"/>
          <w:jc w:val="center"/>
        </w:pPr>
        <w:r>
          <w:fldChar w:fldCharType="begin"/>
        </w:r>
        <w:r w:rsidR="004E1203">
          <w:instrText xml:space="preserve"> PAGE   \* MERGEFORMAT </w:instrText>
        </w:r>
        <w:r>
          <w:fldChar w:fldCharType="separate"/>
        </w:r>
        <w:r w:rsidR="00BC032D" w:rsidRPr="00BC032D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14:paraId="71B910B6" w14:textId="77777777" w:rsidR="00C01658" w:rsidRDefault="00C016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2425C" w14:textId="77777777" w:rsidR="00945DC7" w:rsidRDefault="00945DC7" w:rsidP="00BC5C32">
      <w:r>
        <w:separator/>
      </w:r>
    </w:p>
  </w:footnote>
  <w:footnote w:type="continuationSeparator" w:id="0">
    <w:p w14:paraId="5F987843" w14:textId="77777777" w:rsidR="00945DC7" w:rsidRDefault="00945DC7" w:rsidP="00BC5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0B7B99"/>
    <w:multiLevelType w:val="hybridMultilevel"/>
    <w:tmpl w:val="4C8CE9B6"/>
    <w:lvl w:ilvl="0" w:tplc="AA8A256E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3A353868"/>
    <w:multiLevelType w:val="hybridMultilevel"/>
    <w:tmpl w:val="A32072A8"/>
    <w:lvl w:ilvl="0" w:tplc="C2AA7C8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55F"/>
    <w:rsid w:val="000075E8"/>
    <w:rsid w:val="00042D83"/>
    <w:rsid w:val="00063A08"/>
    <w:rsid w:val="0006594A"/>
    <w:rsid w:val="00070EC4"/>
    <w:rsid w:val="00073D47"/>
    <w:rsid w:val="000957EE"/>
    <w:rsid w:val="000A4773"/>
    <w:rsid w:val="000C346D"/>
    <w:rsid w:val="00106872"/>
    <w:rsid w:val="00115FF0"/>
    <w:rsid w:val="001649AC"/>
    <w:rsid w:val="00191E42"/>
    <w:rsid w:val="00194F7B"/>
    <w:rsid w:val="001D3D3D"/>
    <w:rsid w:val="001E415B"/>
    <w:rsid w:val="001F1890"/>
    <w:rsid w:val="00217A9C"/>
    <w:rsid w:val="002460C0"/>
    <w:rsid w:val="00273E18"/>
    <w:rsid w:val="0029576B"/>
    <w:rsid w:val="002B530F"/>
    <w:rsid w:val="002B70D5"/>
    <w:rsid w:val="002C4FAE"/>
    <w:rsid w:val="002E74E7"/>
    <w:rsid w:val="002F3770"/>
    <w:rsid w:val="00315693"/>
    <w:rsid w:val="003461D1"/>
    <w:rsid w:val="00350460"/>
    <w:rsid w:val="00357217"/>
    <w:rsid w:val="00376A2A"/>
    <w:rsid w:val="003A4999"/>
    <w:rsid w:val="003B6AD2"/>
    <w:rsid w:val="003C3651"/>
    <w:rsid w:val="003C4A20"/>
    <w:rsid w:val="003C4E9A"/>
    <w:rsid w:val="003D4A1A"/>
    <w:rsid w:val="0040696B"/>
    <w:rsid w:val="00411158"/>
    <w:rsid w:val="0042536C"/>
    <w:rsid w:val="004B52EB"/>
    <w:rsid w:val="004C2F7F"/>
    <w:rsid w:val="004D663A"/>
    <w:rsid w:val="004E1203"/>
    <w:rsid w:val="004F0684"/>
    <w:rsid w:val="00524DA2"/>
    <w:rsid w:val="0054746D"/>
    <w:rsid w:val="005A39E7"/>
    <w:rsid w:val="005F2F75"/>
    <w:rsid w:val="0061466A"/>
    <w:rsid w:val="0062228D"/>
    <w:rsid w:val="006A1CB9"/>
    <w:rsid w:val="006A69C9"/>
    <w:rsid w:val="006B232E"/>
    <w:rsid w:val="006B5C59"/>
    <w:rsid w:val="006C5313"/>
    <w:rsid w:val="006D634C"/>
    <w:rsid w:val="006F4FBF"/>
    <w:rsid w:val="00717D66"/>
    <w:rsid w:val="0074660B"/>
    <w:rsid w:val="0078478B"/>
    <w:rsid w:val="007B7B8F"/>
    <w:rsid w:val="007D0EF9"/>
    <w:rsid w:val="007E355F"/>
    <w:rsid w:val="008417A9"/>
    <w:rsid w:val="00845A6F"/>
    <w:rsid w:val="008B5EB5"/>
    <w:rsid w:val="008D7050"/>
    <w:rsid w:val="008E2F35"/>
    <w:rsid w:val="00906E96"/>
    <w:rsid w:val="00945DC7"/>
    <w:rsid w:val="00992BD1"/>
    <w:rsid w:val="00997A32"/>
    <w:rsid w:val="00997B9B"/>
    <w:rsid w:val="009D1435"/>
    <w:rsid w:val="009E2DBD"/>
    <w:rsid w:val="00A23482"/>
    <w:rsid w:val="00A306C6"/>
    <w:rsid w:val="00A34E97"/>
    <w:rsid w:val="00A51675"/>
    <w:rsid w:val="00A55B2C"/>
    <w:rsid w:val="00A8035C"/>
    <w:rsid w:val="00B964E8"/>
    <w:rsid w:val="00BB77D0"/>
    <w:rsid w:val="00BC032D"/>
    <w:rsid w:val="00BC3E1E"/>
    <w:rsid w:val="00BC5C32"/>
    <w:rsid w:val="00C01658"/>
    <w:rsid w:val="00C77476"/>
    <w:rsid w:val="00CB3689"/>
    <w:rsid w:val="00CD1933"/>
    <w:rsid w:val="00CE54D9"/>
    <w:rsid w:val="00CF4FAF"/>
    <w:rsid w:val="00D06840"/>
    <w:rsid w:val="00D350F1"/>
    <w:rsid w:val="00D8156A"/>
    <w:rsid w:val="00DA5736"/>
    <w:rsid w:val="00DF7004"/>
    <w:rsid w:val="00E31750"/>
    <w:rsid w:val="00E50271"/>
    <w:rsid w:val="00E75ACF"/>
    <w:rsid w:val="00EA7CA4"/>
    <w:rsid w:val="00EE09BE"/>
    <w:rsid w:val="00EE1E1D"/>
    <w:rsid w:val="00EE4D05"/>
    <w:rsid w:val="00F24AD4"/>
    <w:rsid w:val="00F32E52"/>
    <w:rsid w:val="00F35A02"/>
    <w:rsid w:val="00F36318"/>
    <w:rsid w:val="00F44BC7"/>
    <w:rsid w:val="00F46903"/>
    <w:rsid w:val="00F70877"/>
    <w:rsid w:val="00F75D73"/>
    <w:rsid w:val="00F858E8"/>
    <w:rsid w:val="00FA52FD"/>
    <w:rsid w:val="00FD30C3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5C067"/>
  <w15:docId w15:val="{50CFEE4F-F49A-457D-872C-CAF43DDCA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D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5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C5C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5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5C32"/>
    <w:rPr>
      <w:sz w:val="18"/>
      <w:szCs w:val="18"/>
    </w:rPr>
  </w:style>
  <w:style w:type="paragraph" w:styleId="a7">
    <w:name w:val="List Paragraph"/>
    <w:basedOn w:val="a"/>
    <w:uiPriority w:val="34"/>
    <w:qFormat/>
    <w:rsid w:val="00BB77D0"/>
    <w:pPr>
      <w:ind w:firstLineChars="200" w:firstLine="420"/>
    </w:pPr>
  </w:style>
  <w:style w:type="paragraph" w:styleId="a8">
    <w:name w:val="Normal (Web)"/>
    <w:basedOn w:val="a"/>
    <w:uiPriority w:val="99"/>
    <w:unhideWhenUsed/>
    <w:rsid w:val="004D66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rsid w:val="006F4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8035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A803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林 达志</cp:lastModifiedBy>
  <cp:revision>2</cp:revision>
  <cp:lastPrinted>2021-01-22T02:36:00Z</cp:lastPrinted>
  <dcterms:created xsi:type="dcterms:W3CDTF">2021-01-22T09:08:00Z</dcterms:created>
  <dcterms:modified xsi:type="dcterms:W3CDTF">2021-01-22T09:08:00Z</dcterms:modified>
</cp:coreProperties>
</file>